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BF4" w:rsidRPr="00E04AA3" w:rsidRDefault="00602BF4" w:rsidP="00602BF4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0" w:name="_GoBack"/>
      <w:bookmarkStart w:id="1" w:name="block-1972547"/>
      <w:r w:rsidRPr="00E04AA3">
        <w:rPr>
          <w:rFonts w:ascii="Times New Roman" w:hAnsi="Times New Roman" w:cs="Times New Roman"/>
          <w:b/>
          <w:bCs/>
          <w:sz w:val="28"/>
          <w:szCs w:val="28"/>
          <w:lang w:val="ru-RU"/>
        </w:rPr>
        <w:t>МИНИСТЕРСТВО</w:t>
      </w:r>
      <w:r w:rsidRPr="00E04AA3">
        <w:rPr>
          <w:rFonts w:ascii="Times New Roman" w:hAnsi="Times New Roman" w:cs="Times New Roman"/>
          <w:b/>
          <w:bCs/>
          <w:spacing w:val="-10"/>
          <w:sz w:val="28"/>
          <w:szCs w:val="28"/>
          <w:lang w:val="ru-RU"/>
        </w:rPr>
        <w:t xml:space="preserve"> </w:t>
      </w:r>
      <w:r w:rsidRPr="00E04AA3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ПРОСВЕЩЕНИЯ</w:t>
      </w:r>
      <w:r w:rsidRPr="00E04AA3">
        <w:rPr>
          <w:rFonts w:ascii="Times New Roman" w:hAnsi="Times New Roman" w:cs="Times New Roman"/>
          <w:b/>
          <w:bCs/>
          <w:spacing w:val="-10"/>
          <w:sz w:val="28"/>
          <w:szCs w:val="28"/>
          <w:lang w:val="ru-RU"/>
        </w:rPr>
        <w:t xml:space="preserve"> </w:t>
      </w:r>
      <w:r w:rsidRPr="00E04AA3">
        <w:rPr>
          <w:rFonts w:ascii="Times New Roman" w:hAnsi="Times New Roman" w:cs="Times New Roman"/>
          <w:b/>
          <w:bCs/>
          <w:sz w:val="28"/>
          <w:szCs w:val="28"/>
          <w:lang w:val="ru-RU"/>
        </w:rPr>
        <w:t>РОССИЙСКОЙ</w:t>
      </w:r>
      <w:r w:rsidRPr="00E04AA3">
        <w:rPr>
          <w:rFonts w:ascii="Times New Roman" w:hAnsi="Times New Roman" w:cs="Times New Roman"/>
          <w:b/>
          <w:bCs/>
          <w:spacing w:val="-10"/>
          <w:sz w:val="28"/>
          <w:szCs w:val="28"/>
          <w:lang w:val="ru-RU"/>
        </w:rPr>
        <w:t xml:space="preserve"> </w:t>
      </w:r>
      <w:r w:rsidRPr="00E04AA3">
        <w:rPr>
          <w:rFonts w:ascii="Times New Roman" w:hAnsi="Times New Roman" w:cs="Times New Roman"/>
          <w:b/>
          <w:bCs/>
          <w:sz w:val="28"/>
          <w:szCs w:val="28"/>
          <w:lang w:val="ru-RU"/>
        </w:rPr>
        <w:t>ФЕДЕРАЦИИ</w:t>
      </w:r>
    </w:p>
    <w:p w:rsidR="00602BF4" w:rsidRPr="00E04AA3" w:rsidRDefault="00602BF4" w:rsidP="00602BF4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602BF4" w:rsidRPr="00E27F7C" w:rsidRDefault="00602BF4" w:rsidP="00602BF4">
      <w:pPr>
        <w:pStyle w:val="a3"/>
        <w:spacing w:before="1" w:line="360" w:lineRule="auto"/>
        <w:ind w:left="0" w:right="198"/>
        <w:jc w:val="center"/>
        <w:rPr>
          <w:sz w:val="28"/>
          <w:szCs w:val="28"/>
        </w:rPr>
      </w:pPr>
      <w:r w:rsidRPr="00E27F7C">
        <w:rPr>
          <w:sz w:val="28"/>
          <w:szCs w:val="28"/>
        </w:rPr>
        <w:t>Департамент</w:t>
      </w:r>
      <w:r w:rsidRPr="00E27F7C">
        <w:rPr>
          <w:spacing w:val="-6"/>
          <w:sz w:val="28"/>
          <w:szCs w:val="28"/>
        </w:rPr>
        <w:t xml:space="preserve"> </w:t>
      </w:r>
      <w:r w:rsidRPr="00E27F7C">
        <w:rPr>
          <w:sz w:val="28"/>
          <w:szCs w:val="28"/>
        </w:rPr>
        <w:t>образования</w:t>
      </w:r>
      <w:r w:rsidRPr="00E27F7C">
        <w:rPr>
          <w:spacing w:val="-5"/>
          <w:sz w:val="28"/>
          <w:szCs w:val="28"/>
        </w:rPr>
        <w:t xml:space="preserve"> </w:t>
      </w:r>
      <w:r w:rsidRPr="00E27F7C">
        <w:rPr>
          <w:sz w:val="28"/>
          <w:szCs w:val="28"/>
        </w:rPr>
        <w:t>и</w:t>
      </w:r>
      <w:r w:rsidRPr="00E27F7C">
        <w:rPr>
          <w:spacing w:val="-4"/>
          <w:sz w:val="28"/>
          <w:szCs w:val="28"/>
        </w:rPr>
        <w:t xml:space="preserve"> </w:t>
      </w:r>
      <w:r w:rsidRPr="00E27F7C">
        <w:rPr>
          <w:color w:val="000000" w:themeColor="text1"/>
          <w:sz w:val="28"/>
          <w:szCs w:val="28"/>
        </w:rPr>
        <w:t>науки</w:t>
      </w:r>
      <w:r w:rsidRPr="00E27F7C">
        <w:rPr>
          <w:spacing w:val="-4"/>
          <w:sz w:val="28"/>
          <w:szCs w:val="28"/>
        </w:rPr>
        <w:t xml:space="preserve"> </w:t>
      </w:r>
      <w:r w:rsidRPr="00E27F7C">
        <w:rPr>
          <w:sz w:val="28"/>
          <w:szCs w:val="28"/>
        </w:rPr>
        <w:t>Ханты-Мансийского</w:t>
      </w:r>
      <w:r w:rsidRPr="00E27F7C">
        <w:rPr>
          <w:spacing w:val="-4"/>
          <w:sz w:val="28"/>
          <w:szCs w:val="28"/>
        </w:rPr>
        <w:t xml:space="preserve"> </w:t>
      </w:r>
      <w:r w:rsidRPr="00E27F7C">
        <w:rPr>
          <w:sz w:val="28"/>
          <w:szCs w:val="28"/>
        </w:rPr>
        <w:t>автономного</w:t>
      </w:r>
      <w:r w:rsidRPr="00E27F7C">
        <w:rPr>
          <w:spacing w:val="-4"/>
          <w:sz w:val="28"/>
          <w:szCs w:val="28"/>
        </w:rPr>
        <w:t xml:space="preserve"> </w:t>
      </w:r>
      <w:r w:rsidRPr="00E27F7C">
        <w:rPr>
          <w:sz w:val="28"/>
          <w:szCs w:val="28"/>
        </w:rPr>
        <w:t>округа–</w:t>
      </w:r>
      <w:proofErr w:type="spellStart"/>
      <w:r w:rsidRPr="00E27F7C">
        <w:rPr>
          <w:sz w:val="28"/>
          <w:szCs w:val="28"/>
        </w:rPr>
        <w:t>Югры</w:t>
      </w:r>
      <w:proofErr w:type="spellEnd"/>
    </w:p>
    <w:p w:rsidR="00602BF4" w:rsidRPr="00E27F7C" w:rsidRDefault="00602BF4" w:rsidP="00602BF4">
      <w:pPr>
        <w:pStyle w:val="a3"/>
        <w:spacing w:line="360" w:lineRule="auto"/>
        <w:ind w:left="0" w:right="198"/>
        <w:jc w:val="center"/>
        <w:rPr>
          <w:sz w:val="28"/>
          <w:szCs w:val="28"/>
        </w:rPr>
      </w:pPr>
    </w:p>
    <w:p w:rsidR="00602BF4" w:rsidRPr="00E27F7C" w:rsidRDefault="00602BF4" w:rsidP="00602BF4">
      <w:pPr>
        <w:pStyle w:val="a3"/>
        <w:spacing w:line="360" w:lineRule="auto"/>
        <w:ind w:left="0" w:right="198"/>
        <w:jc w:val="center"/>
        <w:rPr>
          <w:sz w:val="28"/>
          <w:szCs w:val="28"/>
        </w:rPr>
      </w:pPr>
      <w:r w:rsidRPr="00E27F7C">
        <w:rPr>
          <w:sz w:val="28"/>
          <w:szCs w:val="28"/>
        </w:rPr>
        <w:t>Департамент</w:t>
      </w:r>
      <w:r w:rsidRPr="00E27F7C">
        <w:rPr>
          <w:spacing w:val="-6"/>
          <w:sz w:val="28"/>
          <w:szCs w:val="28"/>
        </w:rPr>
        <w:t xml:space="preserve"> </w:t>
      </w:r>
      <w:r w:rsidRPr="00E27F7C">
        <w:rPr>
          <w:sz w:val="28"/>
          <w:szCs w:val="28"/>
        </w:rPr>
        <w:t>образования</w:t>
      </w:r>
      <w:r w:rsidRPr="00E27F7C">
        <w:rPr>
          <w:spacing w:val="-6"/>
          <w:sz w:val="28"/>
          <w:szCs w:val="28"/>
        </w:rPr>
        <w:t xml:space="preserve"> </w:t>
      </w:r>
      <w:r w:rsidRPr="00E27F7C">
        <w:rPr>
          <w:sz w:val="28"/>
          <w:szCs w:val="28"/>
        </w:rPr>
        <w:t>администрации</w:t>
      </w:r>
      <w:r w:rsidRPr="00E27F7C">
        <w:rPr>
          <w:spacing w:val="-5"/>
          <w:sz w:val="28"/>
          <w:szCs w:val="28"/>
        </w:rPr>
        <w:t xml:space="preserve"> </w:t>
      </w:r>
      <w:r w:rsidRPr="00E27F7C">
        <w:rPr>
          <w:sz w:val="28"/>
          <w:szCs w:val="28"/>
        </w:rPr>
        <w:t>города</w:t>
      </w:r>
      <w:r w:rsidRPr="00E27F7C">
        <w:rPr>
          <w:spacing w:val="-5"/>
          <w:sz w:val="28"/>
          <w:szCs w:val="28"/>
        </w:rPr>
        <w:t xml:space="preserve"> </w:t>
      </w:r>
      <w:r w:rsidRPr="00E27F7C">
        <w:rPr>
          <w:sz w:val="28"/>
          <w:szCs w:val="28"/>
        </w:rPr>
        <w:t>Нижневартовска</w:t>
      </w:r>
    </w:p>
    <w:p w:rsidR="00602BF4" w:rsidRDefault="00602BF4" w:rsidP="00602BF4">
      <w:pPr>
        <w:pStyle w:val="a3"/>
        <w:ind w:left="312" w:right="198"/>
        <w:jc w:val="center"/>
      </w:pPr>
    </w:p>
    <w:p w:rsidR="00602BF4" w:rsidRDefault="00602BF4" w:rsidP="00602BF4">
      <w:pPr>
        <w:pStyle w:val="a3"/>
        <w:ind w:left="312" w:right="198"/>
        <w:jc w:val="center"/>
      </w:pPr>
    </w:p>
    <w:p w:rsidR="00602BF4" w:rsidRPr="002761BE" w:rsidRDefault="00602BF4" w:rsidP="00602BF4">
      <w:pPr>
        <w:pStyle w:val="a3"/>
        <w:ind w:left="312" w:right="198"/>
        <w:jc w:val="center"/>
      </w:pPr>
    </w:p>
    <w:tbl>
      <w:tblPr>
        <w:tblStyle w:val="a5"/>
        <w:tblW w:w="0" w:type="auto"/>
        <w:tblInd w:w="1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44"/>
        <w:gridCol w:w="2837"/>
        <w:gridCol w:w="3112"/>
      </w:tblGrid>
      <w:tr w:rsidR="00602BF4" w:rsidTr="00950BAB">
        <w:tc>
          <w:tcPr>
            <w:tcW w:w="4797" w:type="dxa"/>
          </w:tcPr>
          <w:p w:rsidR="00602BF4" w:rsidRPr="00602BF4" w:rsidRDefault="00602BF4" w:rsidP="00950BAB">
            <w:pPr>
              <w:spacing w:before="96" w:line="217" w:lineRule="exact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 w:rsidRPr="00602BF4">
              <w:rPr>
                <w:rFonts w:ascii="Times New Roman" w:hAnsi="Times New Roman" w:cs="Times New Roman"/>
                <w:sz w:val="20"/>
                <w:lang w:val="ru-RU"/>
              </w:rPr>
              <w:t>РАССМОТРЕНО</w:t>
            </w:r>
          </w:p>
          <w:p w:rsidR="00602BF4" w:rsidRPr="00602BF4" w:rsidRDefault="00602BF4" w:rsidP="00950BAB">
            <w:pPr>
              <w:spacing w:before="7" w:line="213" w:lineRule="auto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</w:p>
          <w:p w:rsidR="00602BF4" w:rsidRPr="00602BF4" w:rsidRDefault="00602BF4" w:rsidP="00950BAB">
            <w:pPr>
              <w:spacing w:before="7" w:line="213" w:lineRule="auto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 w:rsidRPr="00602BF4">
              <w:rPr>
                <w:rFonts w:ascii="Times New Roman" w:hAnsi="Times New Roman" w:cs="Times New Roman"/>
                <w:sz w:val="20"/>
                <w:lang w:val="ru-RU"/>
              </w:rPr>
              <w:t>на</w:t>
            </w:r>
            <w:r w:rsidRPr="00602BF4"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602BF4">
              <w:rPr>
                <w:rFonts w:ascii="Times New Roman" w:hAnsi="Times New Roman" w:cs="Times New Roman"/>
                <w:sz w:val="20"/>
                <w:lang w:val="ru-RU"/>
              </w:rPr>
              <w:t>заседании</w:t>
            </w:r>
            <w:r w:rsidRPr="00602BF4"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602BF4">
              <w:rPr>
                <w:rFonts w:ascii="Times New Roman" w:hAnsi="Times New Roman" w:cs="Times New Roman"/>
                <w:sz w:val="20"/>
                <w:lang w:val="ru-RU"/>
              </w:rPr>
              <w:t>МО</w:t>
            </w:r>
            <w:r w:rsidRPr="00602BF4"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602BF4">
              <w:rPr>
                <w:rFonts w:ascii="Times New Roman" w:hAnsi="Times New Roman" w:cs="Times New Roman"/>
                <w:sz w:val="20"/>
                <w:lang w:val="ru-RU"/>
              </w:rPr>
              <w:t xml:space="preserve">учителей </w:t>
            </w:r>
          </w:p>
          <w:p w:rsidR="00602BF4" w:rsidRPr="00602BF4" w:rsidRDefault="00602BF4" w:rsidP="00950BAB">
            <w:pPr>
              <w:spacing w:before="7" w:line="213" w:lineRule="auto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 w:rsidRPr="00602BF4">
              <w:rPr>
                <w:rFonts w:ascii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="005718C8">
              <w:rPr>
                <w:rFonts w:ascii="Times New Roman" w:hAnsi="Times New Roman" w:cs="Times New Roman"/>
                <w:sz w:val="20"/>
                <w:lang w:val="ru-RU"/>
              </w:rPr>
              <w:t>начальных классов</w:t>
            </w:r>
          </w:p>
          <w:p w:rsidR="00602BF4" w:rsidRPr="00602BF4" w:rsidRDefault="00602BF4" w:rsidP="00950BAB">
            <w:pPr>
              <w:spacing w:before="96" w:line="217" w:lineRule="exact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786" w:type="dxa"/>
          </w:tcPr>
          <w:p w:rsidR="00602BF4" w:rsidRPr="00602BF4" w:rsidRDefault="00602BF4" w:rsidP="00950BAB">
            <w:pPr>
              <w:spacing w:before="96" w:line="217" w:lineRule="exact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 w:rsidRPr="00602BF4">
              <w:rPr>
                <w:rFonts w:ascii="Times New Roman" w:hAnsi="Times New Roman" w:cs="Times New Roman"/>
                <w:sz w:val="20"/>
                <w:lang w:val="ru-RU"/>
              </w:rPr>
              <w:t>СОГЛАСОВАНО</w:t>
            </w:r>
          </w:p>
          <w:p w:rsidR="00602BF4" w:rsidRPr="00602BF4" w:rsidRDefault="00602BF4" w:rsidP="00950BAB">
            <w:pPr>
              <w:spacing w:before="7" w:line="213" w:lineRule="auto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</w:p>
          <w:p w:rsidR="00602BF4" w:rsidRPr="00602BF4" w:rsidRDefault="00602BF4" w:rsidP="00950BAB">
            <w:pPr>
              <w:spacing w:before="7" w:line="213" w:lineRule="auto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 w:rsidRPr="00602BF4">
              <w:rPr>
                <w:rFonts w:ascii="Times New Roman" w:hAnsi="Times New Roman" w:cs="Times New Roman"/>
                <w:sz w:val="20"/>
                <w:lang w:val="ru-RU"/>
              </w:rPr>
              <w:t>на</w:t>
            </w:r>
            <w:r w:rsidRPr="00602BF4">
              <w:rPr>
                <w:rFonts w:ascii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602BF4">
              <w:rPr>
                <w:rFonts w:ascii="Times New Roman" w:hAnsi="Times New Roman" w:cs="Times New Roman"/>
                <w:sz w:val="20"/>
                <w:lang w:val="ru-RU"/>
              </w:rPr>
              <w:t>заседании</w:t>
            </w:r>
            <w:r w:rsidRPr="00602BF4">
              <w:rPr>
                <w:rFonts w:ascii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602BF4">
              <w:rPr>
                <w:rFonts w:ascii="Times New Roman" w:hAnsi="Times New Roman" w:cs="Times New Roman"/>
                <w:sz w:val="20"/>
                <w:lang w:val="ru-RU"/>
              </w:rPr>
              <w:t>Методического</w:t>
            </w:r>
            <w:r w:rsidRPr="00602BF4">
              <w:rPr>
                <w:rFonts w:ascii="Times New Roman" w:hAnsi="Times New Roman" w:cs="Times New Roman"/>
                <w:spacing w:val="12"/>
                <w:sz w:val="20"/>
                <w:lang w:val="ru-RU"/>
              </w:rPr>
              <w:t xml:space="preserve"> </w:t>
            </w:r>
            <w:r w:rsidRPr="00602BF4">
              <w:rPr>
                <w:rFonts w:ascii="Times New Roman" w:hAnsi="Times New Roman" w:cs="Times New Roman"/>
                <w:sz w:val="20"/>
                <w:lang w:val="ru-RU"/>
              </w:rPr>
              <w:t xml:space="preserve">совета </w:t>
            </w:r>
          </w:p>
          <w:p w:rsidR="00602BF4" w:rsidRPr="00602BF4" w:rsidRDefault="00602BF4" w:rsidP="00950BAB">
            <w:pPr>
              <w:spacing w:before="7" w:line="213" w:lineRule="auto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 w:rsidRPr="00602BF4">
              <w:rPr>
                <w:rFonts w:ascii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02BF4">
              <w:rPr>
                <w:rFonts w:ascii="Times New Roman" w:hAnsi="Times New Roman" w:cs="Times New Roman"/>
                <w:sz w:val="20"/>
                <w:lang w:val="ru-RU"/>
              </w:rPr>
              <w:t>МБОУ</w:t>
            </w:r>
            <w:r w:rsidRPr="00602BF4"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02BF4">
              <w:rPr>
                <w:rFonts w:ascii="Times New Roman" w:hAnsi="Times New Roman" w:cs="Times New Roman"/>
                <w:sz w:val="20"/>
                <w:lang w:val="ru-RU"/>
              </w:rPr>
              <w:t>"Гимназия</w:t>
            </w:r>
            <w:r w:rsidRPr="00602BF4"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02BF4">
              <w:rPr>
                <w:rFonts w:ascii="Times New Roman" w:hAnsi="Times New Roman" w:cs="Times New Roman"/>
                <w:sz w:val="20"/>
                <w:lang w:val="ru-RU"/>
              </w:rPr>
              <w:t>№1"</w:t>
            </w:r>
          </w:p>
          <w:p w:rsidR="00602BF4" w:rsidRPr="00602BF4" w:rsidRDefault="00602BF4" w:rsidP="00950BAB">
            <w:pPr>
              <w:spacing w:before="96" w:line="217" w:lineRule="exact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799" w:type="dxa"/>
          </w:tcPr>
          <w:p w:rsidR="00602BF4" w:rsidRPr="006E78EC" w:rsidRDefault="00602BF4" w:rsidP="00950BAB">
            <w:pPr>
              <w:spacing w:before="96" w:line="217" w:lineRule="exact"/>
              <w:ind w:left="178"/>
              <w:rPr>
                <w:rFonts w:ascii="Times New Roman" w:hAnsi="Times New Roman" w:cs="Times New Roman"/>
                <w:sz w:val="20"/>
              </w:rPr>
            </w:pPr>
            <w:r w:rsidRPr="006E78EC">
              <w:rPr>
                <w:rFonts w:ascii="Times New Roman" w:hAnsi="Times New Roman" w:cs="Times New Roman"/>
                <w:sz w:val="20"/>
              </w:rPr>
              <w:t>УТВЕРЖДЕНО</w:t>
            </w:r>
          </w:p>
          <w:p w:rsidR="00602BF4" w:rsidRDefault="00602BF4" w:rsidP="00950BAB">
            <w:pPr>
              <w:spacing w:line="217" w:lineRule="exact"/>
              <w:ind w:left="178"/>
              <w:rPr>
                <w:rFonts w:ascii="Times New Roman" w:hAnsi="Times New Roman" w:cs="Times New Roman"/>
                <w:sz w:val="20"/>
              </w:rPr>
            </w:pPr>
          </w:p>
          <w:p w:rsidR="00602BF4" w:rsidRPr="006E78EC" w:rsidRDefault="00602BF4" w:rsidP="00950BAB">
            <w:pPr>
              <w:spacing w:line="217" w:lineRule="exact"/>
              <w:ind w:left="178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E78EC">
              <w:rPr>
                <w:rFonts w:ascii="Times New Roman" w:hAnsi="Times New Roman" w:cs="Times New Roman"/>
                <w:sz w:val="20"/>
              </w:rPr>
              <w:t>Директор</w:t>
            </w:r>
            <w:proofErr w:type="spellEnd"/>
            <w:r w:rsidRPr="006E78EC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МБОУ</w:t>
            </w:r>
            <w:r w:rsidRPr="006E78EC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"</w:t>
            </w:r>
            <w:proofErr w:type="spellStart"/>
            <w:r w:rsidRPr="006E78EC">
              <w:rPr>
                <w:rFonts w:ascii="Times New Roman" w:hAnsi="Times New Roman" w:cs="Times New Roman"/>
                <w:sz w:val="20"/>
              </w:rPr>
              <w:t>Гимназия</w:t>
            </w:r>
            <w:proofErr w:type="spellEnd"/>
            <w:r w:rsidRPr="006E78EC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№1"</w:t>
            </w:r>
          </w:p>
          <w:p w:rsidR="00602BF4" w:rsidRDefault="00602BF4" w:rsidP="00950BAB">
            <w:pPr>
              <w:spacing w:before="96" w:line="217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602BF4" w:rsidRPr="005718C8" w:rsidTr="00950BAB">
        <w:tc>
          <w:tcPr>
            <w:tcW w:w="4797" w:type="dxa"/>
          </w:tcPr>
          <w:p w:rsidR="00602BF4" w:rsidRPr="005718C8" w:rsidRDefault="00602BF4" w:rsidP="005718C8">
            <w:pPr>
              <w:spacing w:before="96" w:line="217" w:lineRule="exact"/>
              <w:ind w:firstLine="141"/>
              <w:rPr>
                <w:rFonts w:ascii="Times New Roman" w:hAnsi="Times New Roman" w:cs="Times New Roman"/>
                <w:sz w:val="20"/>
                <w:lang w:val="ru-RU"/>
              </w:rPr>
            </w:pPr>
            <w:proofErr w:type="spellStart"/>
            <w:r w:rsidRPr="005718C8">
              <w:rPr>
                <w:rFonts w:ascii="Times New Roman" w:hAnsi="Times New Roman" w:cs="Times New Roman"/>
                <w:sz w:val="20"/>
                <w:u w:val="single"/>
                <w:lang w:val="ru-RU"/>
              </w:rPr>
              <w:t>____________</w:t>
            </w:r>
            <w:r w:rsidR="005718C8">
              <w:rPr>
                <w:rFonts w:ascii="Times New Roman" w:hAnsi="Times New Roman" w:cs="Times New Roman"/>
                <w:sz w:val="20"/>
                <w:lang w:val="ru-RU"/>
              </w:rPr>
              <w:t>ЛитвинцеваЛ.</w:t>
            </w:r>
            <w:r w:rsidRPr="005718C8">
              <w:rPr>
                <w:rFonts w:ascii="Times New Roman" w:hAnsi="Times New Roman" w:cs="Times New Roman"/>
                <w:sz w:val="20"/>
                <w:lang w:val="ru-RU"/>
              </w:rPr>
              <w:t>В</w:t>
            </w:r>
            <w:proofErr w:type="spellEnd"/>
            <w:r w:rsidRPr="005718C8">
              <w:rPr>
                <w:rFonts w:ascii="Times New Roman" w:hAnsi="Times New Roman" w:cs="Times New Roman"/>
                <w:sz w:val="20"/>
                <w:lang w:val="ru-RU"/>
              </w:rPr>
              <w:t>.</w:t>
            </w:r>
          </w:p>
        </w:tc>
        <w:tc>
          <w:tcPr>
            <w:tcW w:w="4786" w:type="dxa"/>
          </w:tcPr>
          <w:p w:rsidR="00602BF4" w:rsidRPr="005718C8" w:rsidRDefault="00602BF4" w:rsidP="00950BAB">
            <w:pPr>
              <w:spacing w:before="96" w:line="217" w:lineRule="exact"/>
              <w:ind w:firstLine="236"/>
              <w:rPr>
                <w:rFonts w:ascii="Times New Roman" w:hAnsi="Times New Roman" w:cs="Times New Roman"/>
                <w:sz w:val="20"/>
                <w:lang w:val="ru-RU"/>
              </w:rPr>
            </w:pPr>
            <w:r w:rsidRPr="005718C8">
              <w:rPr>
                <w:rFonts w:ascii="Times New Roman" w:hAnsi="Times New Roman" w:cs="Times New Roman"/>
                <w:sz w:val="20"/>
                <w:u w:val="single"/>
                <w:lang w:val="ru-RU"/>
              </w:rPr>
              <w:t xml:space="preserve">__________ </w:t>
            </w:r>
            <w:r w:rsidRPr="005718C8">
              <w:rPr>
                <w:rFonts w:ascii="Times New Roman" w:hAnsi="Times New Roman" w:cs="Times New Roman"/>
                <w:sz w:val="20"/>
                <w:lang w:val="ru-RU"/>
              </w:rPr>
              <w:t>Левченко</w:t>
            </w:r>
            <w:r w:rsidRPr="005718C8">
              <w:rPr>
                <w:rFonts w:ascii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 w:rsidRPr="005718C8">
              <w:rPr>
                <w:rFonts w:ascii="Times New Roman" w:hAnsi="Times New Roman" w:cs="Times New Roman"/>
                <w:sz w:val="20"/>
                <w:lang w:val="ru-RU"/>
              </w:rPr>
              <w:t>Е.А</w:t>
            </w:r>
          </w:p>
        </w:tc>
        <w:tc>
          <w:tcPr>
            <w:tcW w:w="4799" w:type="dxa"/>
          </w:tcPr>
          <w:p w:rsidR="00602BF4" w:rsidRPr="005718C8" w:rsidRDefault="00602BF4" w:rsidP="00950BAB">
            <w:pPr>
              <w:spacing w:before="96" w:line="217" w:lineRule="exact"/>
              <w:ind w:firstLine="94"/>
              <w:rPr>
                <w:rFonts w:ascii="Times New Roman" w:hAnsi="Times New Roman" w:cs="Times New Roman"/>
                <w:sz w:val="20"/>
                <w:lang w:val="ru-RU"/>
              </w:rPr>
            </w:pPr>
            <w:proofErr w:type="spellStart"/>
            <w:r w:rsidRPr="005718C8">
              <w:rPr>
                <w:rFonts w:ascii="Times New Roman" w:hAnsi="Times New Roman" w:cs="Times New Roman"/>
                <w:sz w:val="20"/>
                <w:u w:val="single"/>
                <w:lang w:val="ru-RU"/>
              </w:rPr>
              <w:t>______________</w:t>
            </w:r>
            <w:r w:rsidRPr="005718C8">
              <w:rPr>
                <w:rFonts w:ascii="Times New Roman" w:hAnsi="Times New Roman" w:cs="Times New Roman"/>
                <w:sz w:val="20"/>
                <w:lang w:val="ru-RU"/>
              </w:rPr>
              <w:t>Козлова</w:t>
            </w:r>
            <w:proofErr w:type="spellEnd"/>
            <w:r w:rsidRPr="005718C8">
              <w:rPr>
                <w:rFonts w:ascii="Times New Roman" w:hAnsi="Times New Roman" w:cs="Times New Roman"/>
                <w:spacing w:val="6"/>
                <w:sz w:val="20"/>
                <w:lang w:val="ru-RU"/>
              </w:rPr>
              <w:t xml:space="preserve"> </w:t>
            </w:r>
            <w:r w:rsidRPr="005718C8">
              <w:rPr>
                <w:rFonts w:ascii="Times New Roman" w:hAnsi="Times New Roman" w:cs="Times New Roman"/>
                <w:sz w:val="20"/>
                <w:lang w:val="ru-RU"/>
              </w:rPr>
              <w:t>О.П.</w:t>
            </w:r>
          </w:p>
        </w:tc>
      </w:tr>
      <w:tr w:rsidR="00602BF4" w:rsidTr="00950BAB">
        <w:tc>
          <w:tcPr>
            <w:tcW w:w="4797" w:type="dxa"/>
          </w:tcPr>
          <w:p w:rsidR="00602BF4" w:rsidRPr="005718C8" w:rsidRDefault="00602BF4" w:rsidP="00950BAB">
            <w:pPr>
              <w:spacing w:line="226" w:lineRule="exact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</w:p>
          <w:p w:rsidR="00602BF4" w:rsidRPr="005718C8" w:rsidRDefault="00602BF4" w:rsidP="00950BAB">
            <w:pPr>
              <w:spacing w:line="226" w:lineRule="exact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 w:rsidRPr="005718C8">
              <w:rPr>
                <w:rFonts w:ascii="Times New Roman" w:hAnsi="Times New Roman" w:cs="Times New Roman"/>
                <w:sz w:val="20"/>
                <w:lang w:val="ru-RU"/>
              </w:rPr>
              <w:t>Протокол</w:t>
            </w:r>
            <w:r w:rsidRPr="005718C8">
              <w:rPr>
                <w:rFonts w:ascii="Times New Roman" w:hAnsi="Times New Roman" w:cs="Times New Roman"/>
                <w:spacing w:val="3"/>
                <w:sz w:val="20"/>
                <w:lang w:val="ru-RU"/>
              </w:rPr>
              <w:t xml:space="preserve"> </w:t>
            </w:r>
            <w:r w:rsidRPr="005718C8">
              <w:rPr>
                <w:rFonts w:ascii="Times New Roman" w:hAnsi="Times New Roman" w:cs="Times New Roman"/>
                <w:sz w:val="20"/>
                <w:lang w:val="ru-RU"/>
              </w:rPr>
              <w:t>№1</w:t>
            </w:r>
          </w:p>
          <w:p w:rsidR="00602BF4" w:rsidRPr="005718C8" w:rsidRDefault="00602BF4" w:rsidP="00950BAB">
            <w:pPr>
              <w:spacing w:before="178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 w:rsidRPr="005718C8">
              <w:rPr>
                <w:rFonts w:ascii="Times New Roman" w:hAnsi="Times New Roman" w:cs="Times New Roman"/>
                <w:sz w:val="20"/>
                <w:lang w:val="ru-RU"/>
              </w:rPr>
              <w:t>от</w:t>
            </w:r>
            <w:r w:rsidRPr="005718C8"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5718C8">
              <w:rPr>
                <w:rFonts w:ascii="Times New Roman" w:hAnsi="Times New Roman" w:cs="Times New Roman"/>
                <w:sz w:val="20"/>
                <w:lang w:val="ru-RU"/>
              </w:rPr>
              <w:t>"28"</w:t>
            </w:r>
            <w:r w:rsidRPr="005718C8">
              <w:rPr>
                <w:rFonts w:ascii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r w:rsidRPr="005718C8">
              <w:rPr>
                <w:rFonts w:ascii="Times New Roman" w:hAnsi="Times New Roman" w:cs="Times New Roman"/>
                <w:sz w:val="20"/>
                <w:lang w:val="ru-RU"/>
              </w:rPr>
              <w:t>августа2023</w:t>
            </w:r>
            <w:r w:rsidRPr="005718C8">
              <w:rPr>
                <w:rFonts w:ascii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 w:rsidRPr="005718C8">
              <w:rPr>
                <w:rFonts w:ascii="Times New Roman" w:hAnsi="Times New Roman" w:cs="Times New Roman"/>
                <w:sz w:val="20"/>
                <w:lang w:val="ru-RU"/>
              </w:rPr>
              <w:t>г.</w:t>
            </w:r>
          </w:p>
          <w:p w:rsidR="00602BF4" w:rsidRPr="005718C8" w:rsidRDefault="00602BF4" w:rsidP="00950BAB">
            <w:pPr>
              <w:spacing w:before="96" w:line="217" w:lineRule="exact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786" w:type="dxa"/>
          </w:tcPr>
          <w:p w:rsidR="00602BF4" w:rsidRPr="005718C8" w:rsidRDefault="00602BF4" w:rsidP="00950BAB">
            <w:pPr>
              <w:spacing w:line="226" w:lineRule="exact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</w:p>
          <w:p w:rsidR="00602BF4" w:rsidRPr="005718C8" w:rsidRDefault="00602BF4" w:rsidP="00950BAB">
            <w:pPr>
              <w:spacing w:line="226" w:lineRule="exact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 w:rsidRPr="005718C8">
              <w:rPr>
                <w:rFonts w:ascii="Times New Roman" w:hAnsi="Times New Roman" w:cs="Times New Roman"/>
                <w:sz w:val="20"/>
                <w:lang w:val="ru-RU"/>
              </w:rPr>
              <w:t>Протокол</w:t>
            </w:r>
            <w:r w:rsidRPr="005718C8"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5718C8">
              <w:rPr>
                <w:rFonts w:ascii="Times New Roman" w:hAnsi="Times New Roman" w:cs="Times New Roman"/>
                <w:sz w:val="20"/>
                <w:lang w:val="ru-RU"/>
              </w:rPr>
              <w:t>№1</w:t>
            </w:r>
          </w:p>
          <w:p w:rsidR="00602BF4" w:rsidRPr="005718C8" w:rsidRDefault="00602BF4" w:rsidP="00950BAB">
            <w:pPr>
              <w:spacing w:before="178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 w:rsidRPr="005718C8">
              <w:rPr>
                <w:rFonts w:ascii="Times New Roman" w:hAnsi="Times New Roman" w:cs="Times New Roman"/>
                <w:sz w:val="20"/>
                <w:lang w:val="ru-RU"/>
              </w:rPr>
              <w:t>от</w:t>
            </w:r>
            <w:r w:rsidRPr="005718C8">
              <w:rPr>
                <w:rFonts w:ascii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5718C8">
              <w:rPr>
                <w:rFonts w:ascii="Times New Roman" w:hAnsi="Times New Roman" w:cs="Times New Roman"/>
                <w:sz w:val="20"/>
                <w:lang w:val="ru-RU"/>
              </w:rPr>
              <w:t>"29"</w:t>
            </w:r>
            <w:r w:rsidRPr="005718C8">
              <w:rPr>
                <w:rFonts w:ascii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5718C8">
              <w:rPr>
                <w:rFonts w:ascii="Times New Roman" w:hAnsi="Times New Roman" w:cs="Times New Roman"/>
                <w:sz w:val="20"/>
                <w:lang w:val="ru-RU"/>
              </w:rPr>
              <w:t>августа</w:t>
            </w:r>
            <w:r w:rsidRPr="005718C8">
              <w:rPr>
                <w:rFonts w:ascii="Times New Roman" w:hAnsi="Times New Roman" w:cs="Times New Roman"/>
                <w:spacing w:val="60"/>
                <w:sz w:val="20"/>
                <w:lang w:val="ru-RU"/>
              </w:rPr>
              <w:t xml:space="preserve"> </w:t>
            </w:r>
            <w:r w:rsidRPr="005718C8">
              <w:rPr>
                <w:rFonts w:ascii="Times New Roman" w:hAnsi="Times New Roman" w:cs="Times New Roman"/>
                <w:sz w:val="20"/>
                <w:lang w:val="ru-RU"/>
              </w:rPr>
              <w:t>2023</w:t>
            </w:r>
            <w:r w:rsidRPr="005718C8">
              <w:rPr>
                <w:rFonts w:ascii="Times New Roman" w:hAnsi="Times New Roman" w:cs="Times New Roman"/>
                <w:spacing w:val="6"/>
                <w:sz w:val="20"/>
                <w:lang w:val="ru-RU"/>
              </w:rPr>
              <w:t xml:space="preserve"> </w:t>
            </w:r>
            <w:r w:rsidRPr="005718C8">
              <w:rPr>
                <w:rFonts w:ascii="Times New Roman" w:hAnsi="Times New Roman" w:cs="Times New Roman"/>
                <w:sz w:val="20"/>
                <w:lang w:val="ru-RU"/>
              </w:rPr>
              <w:t>г.</w:t>
            </w:r>
          </w:p>
          <w:p w:rsidR="00602BF4" w:rsidRPr="005718C8" w:rsidRDefault="00602BF4" w:rsidP="00950BAB">
            <w:pPr>
              <w:spacing w:before="96" w:line="217" w:lineRule="exact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799" w:type="dxa"/>
          </w:tcPr>
          <w:p w:rsidR="00602BF4" w:rsidRPr="005718C8" w:rsidRDefault="00602BF4" w:rsidP="00950BAB">
            <w:pPr>
              <w:spacing w:line="209" w:lineRule="exact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</w:p>
          <w:p w:rsidR="00602BF4" w:rsidRPr="006E78EC" w:rsidRDefault="00602BF4" w:rsidP="00950BAB">
            <w:pPr>
              <w:spacing w:line="209" w:lineRule="exact"/>
              <w:ind w:left="178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E78EC">
              <w:rPr>
                <w:rFonts w:ascii="Times New Roman" w:hAnsi="Times New Roman" w:cs="Times New Roman"/>
                <w:sz w:val="20"/>
              </w:rPr>
              <w:t>Приказ</w:t>
            </w:r>
            <w:proofErr w:type="spellEnd"/>
            <w:r w:rsidRPr="006E78EC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№</w:t>
            </w:r>
          </w:p>
          <w:p w:rsidR="00602BF4" w:rsidRDefault="00602BF4" w:rsidP="00950BAB">
            <w:pPr>
              <w:ind w:left="178"/>
              <w:rPr>
                <w:rFonts w:ascii="Times New Roman" w:hAnsi="Times New Roman" w:cs="Times New Roman"/>
                <w:sz w:val="20"/>
              </w:rPr>
            </w:pPr>
          </w:p>
          <w:p w:rsidR="00602BF4" w:rsidRPr="006E78EC" w:rsidRDefault="00602BF4" w:rsidP="00950BAB">
            <w:pPr>
              <w:ind w:left="178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6E78EC">
              <w:rPr>
                <w:rFonts w:ascii="Times New Roman" w:hAnsi="Times New Roman" w:cs="Times New Roman"/>
                <w:sz w:val="20"/>
              </w:rPr>
              <w:t>от</w:t>
            </w:r>
            <w:proofErr w:type="spellEnd"/>
            <w:proofErr w:type="gramEnd"/>
            <w:r w:rsidRPr="006E78EC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"31"</w:t>
            </w:r>
            <w:r w:rsidRPr="006E78EC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августа202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6E78EC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г.</w:t>
            </w:r>
          </w:p>
          <w:p w:rsidR="00602BF4" w:rsidRDefault="00602BF4" w:rsidP="00950BAB">
            <w:pPr>
              <w:spacing w:before="96" w:line="217" w:lineRule="exac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02BF4" w:rsidRDefault="00602BF4" w:rsidP="00602BF4">
      <w:pPr>
        <w:pStyle w:val="11"/>
        <w:spacing w:before="90" w:line="292" w:lineRule="auto"/>
        <w:ind w:left="0" w:right="3978"/>
      </w:pPr>
    </w:p>
    <w:p w:rsidR="00602BF4" w:rsidRDefault="00602BF4" w:rsidP="00602BF4">
      <w:pPr>
        <w:pStyle w:val="11"/>
        <w:spacing w:before="90" w:line="292" w:lineRule="auto"/>
        <w:ind w:left="0" w:right="3978"/>
      </w:pPr>
    </w:p>
    <w:p w:rsidR="00602BF4" w:rsidRDefault="00602BF4" w:rsidP="00602BF4">
      <w:pPr>
        <w:pStyle w:val="11"/>
        <w:spacing w:before="90" w:line="292" w:lineRule="auto"/>
        <w:ind w:left="0" w:right="3978"/>
      </w:pPr>
    </w:p>
    <w:p w:rsidR="00602BF4" w:rsidRDefault="00602BF4" w:rsidP="00602BF4">
      <w:pPr>
        <w:pStyle w:val="11"/>
        <w:spacing w:before="90" w:line="292" w:lineRule="auto"/>
        <w:ind w:left="0" w:right="3978"/>
      </w:pPr>
    </w:p>
    <w:p w:rsidR="00602BF4" w:rsidRPr="00E27F7C" w:rsidRDefault="00602BF4" w:rsidP="00602BF4">
      <w:pPr>
        <w:pStyle w:val="11"/>
        <w:spacing w:before="0" w:line="360" w:lineRule="auto"/>
        <w:ind w:left="0" w:right="-2"/>
        <w:jc w:val="center"/>
        <w:rPr>
          <w:sz w:val="28"/>
          <w:szCs w:val="28"/>
        </w:rPr>
      </w:pPr>
      <w:r w:rsidRPr="00E27F7C">
        <w:rPr>
          <w:sz w:val="28"/>
          <w:szCs w:val="28"/>
        </w:rPr>
        <w:t xml:space="preserve">РАБОЧАЯ ПРОГРАММА </w:t>
      </w:r>
    </w:p>
    <w:p w:rsidR="00602BF4" w:rsidRPr="00E27F7C" w:rsidRDefault="00602BF4" w:rsidP="00602BF4">
      <w:pPr>
        <w:pStyle w:val="a3"/>
        <w:spacing w:line="360" w:lineRule="auto"/>
        <w:ind w:left="349" w:right="198"/>
        <w:jc w:val="center"/>
        <w:rPr>
          <w:b/>
          <w:bCs/>
          <w:color w:val="000000" w:themeColor="text1"/>
          <w:sz w:val="28"/>
          <w:szCs w:val="28"/>
        </w:rPr>
      </w:pPr>
      <w:r w:rsidRPr="00E27F7C">
        <w:rPr>
          <w:color w:val="000000" w:themeColor="text1"/>
          <w:sz w:val="28"/>
          <w:szCs w:val="28"/>
        </w:rPr>
        <w:t xml:space="preserve"> </w:t>
      </w:r>
      <w:r w:rsidRPr="00E04AA3">
        <w:rPr>
          <w:b/>
          <w:bCs/>
          <w:color w:val="000000" w:themeColor="text1"/>
          <w:sz w:val="28"/>
          <w:szCs w:val="28"/>
        </w:rPr>
        <w:t>(</w:t>
      </w:r>
      <w:r w:rsidRPr="00E04AA3">
        <w:rPr>
          <w:b/>
          <w:bCs/>
          <w:color w:val="000000" w:themeColor="text1"/>
          <w:sz w:val="28"/>
          <w:szCs w:val="28"/>
          <w:lang w:val="en-US"/>
        </w:rPr>
        <w:t>ID</w:t>
      </w:r>
      <w:r w:rsidRPr="00E04AA3">
        <w:rPr>
          <w:b/>
          <w:bCs/>
          <w:color w:val="000000" w:themeColor="text1"/>
          <w:sz w:val="28"/>
          <w:szCs w:val="28"/>
        </w:rPr>
        <w:t xml:space="preserve"> </w:t>
      </w:r>
      <w:r w:rsidR="00E04AA3" w:rsidRPr="00E04AA3">
        <w:rPr>
          <w:b/>
          <w:bCs/>
          <w:color w:val="000000" w:themeColor="text1"/>
          <w:sz w:val="28"/>
          <w:szCs w:val="28"/>
        </w:rPr>
        <w:t>1326668</w:t>
      </w:r>
      <w:r w:rsidRPr="00E04AA3">
        <w:rPr>
          <w:b/>
          <w:bCs/>
          <w:color w:val="000000" w:themeColor="text1"/>
          <w:sz w:val="28"/>
          <w:szCs w:val="28"/>
        </w:rPr>
        <w:t>)</w:t>
      </w:r>
    </w:p>
    <w:p w:rsidR="00602BF4" w:rsidRPr="00E27F7C" w:rsidRDefault="00602BF4" w:rsidP="00602BF4">
      <w:pPr>
        <w:pStyle w:val="a3"/>
        <w:spacing w:line="360" w:lineRule="auto"/>
        <w:ind w:left="349" w:right="198"/>
        <w:jc w:val="center"/>
        <w:rPr>
          <w:color w:val="000000" w:themeColor="text1"/>
          <w:sz w:val="28"/>
          <w:szCs w:val="28"/>
        </w:rPr>
      </w:pPr>
      <w:r w:rsidRPr="00E27F7C">
        <w:rPr>
          <w:color w:val="000000" w:themeColor="text1"/>
          <w:sz w:val="28"/>
          <w:szCs w:val="28"/>
        </w:rPr>
        <w:t>учебный предмет «</w:t>
      </w:r>
      <w:r>
        <w:rPr>
          <w:b/>
          <w:color w:val="000000"/>
          <w:sz w:val="28"/>
          <w:szCs w:val="28"/>
        </w:rPr>
        <w:t>Изобразительное искусство»</w:t>
      </w:r>
    </w:p>
    <w:p w:rsidR="00602BF4" w:rsidRPr="00E27F7C" w:rsidRDefault="00602BF4" w:rsidP="00602BF4">
      <w:pPr>
        <w:pStyle w:val="a3"/>
        <w:spacing w:line="360" w:lineRule="auto"/>
        <w:ind w:left="349" w:right="198"/>
        <w:jc w:val="center"/>
        <w:rPr>
          <w:color w:val="000000" w:themeColor="text1"/>
          <w:sz w:val="28"/>
          <w:szCs w:val="28"/>
        </w:rPr>
      </w:pPr>
      <w:r w:rsidRPr="00E27F7C">
        <w:rPr>
          <w:color w:val="000000" w:themeColor="text1"/>
          <w:sz w:val="28"/>
          <w:szCs w:val="28"/>
        </w:rPr>
        <w:t>для учащихся 1 классов</w:t>
      </w:r>
    </w:p>
    <w:bookmarkEnd w:id="0"/>
    <w:p w:rsidR="00602BF4" w:rsidRDefault="00602BF4" w:rsidP="009810B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02BF4" w:rsidRDefault="00602BF4" w:rsidP="009810B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02BF4" w:rsidRDefault="00602BF4" w:rsidP="009810B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02BF4" w:rsidRDefault="00602BF4" w:rsidP="009810B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02BF4" w:rsidRDefault="00602BF4" w:rsidP="009810B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02BF4" w:rsidRDefault="00602BF4" w:rsidP="00602BF4">
      <w:pPr>
        <w:pStyle w:val="a3"/>
        <w:ind w:left="305" w:right="198"/>
        <w:jc w:val="center"/>
      </w:pPr>
      <w:r>
        <w:t>город Нижневартовск 2023</w:t>
      </w:r>
    </w:p>
    <w:p w:rsidR="00602BF4" w:rsidRDefault="00602BF4" w:rsidP="00602BF4">
      <w:pPr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972544"/>
      <w:bookmarkEnd w:id="1"/>
      <w:r w:rsidRPr="009810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формируется</w:t>
      </w:r>
      <w:proofErr w:type="gramEnd"/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3" w:name="2de083b3-1f31-409f-b177-a515047f5be6"/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 в 1 классе – 33 часа (1 час в неделю</w:t>
      </w:r>
      <w:bookmarkEnd w:id="3"/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972548"/>
      <w:bookmarkEnd w:id="2"/>
      <w:r w:rsidRPr="009810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игрушка или по выбору учителя с учётом местных промыслов).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Объёмная аппликация из бумаги и картона.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игрушка (или по выбору учителя с учётом местных промыслов).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Оригами – создание игрушки для новогодней ёлки. Приёмы складывания бумаги.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«Архитектура»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</w:p>
    <w:p w:rsidR="009810B2" w:rsidRPr="009810B2" w:rsidRDefault="009810B2" w:rsidP="009810B2">
      <w:pPr>
        <w:spacing w:after="0"/>
        <w:ind w:left="-567" w:firstLine="687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37210402"/>
      <w:bookmarkEnd w:id="5"/>
    </w:p>
    <w:p w:rsidR="009810B2" w:rsidRPr="009810B2" w:rsidRDefault="009810B2" w:rsidP="009810B2">
      <w:pPr>
        <w:spacing w:after="0"/>
        <w:ind w:left="-567" w:firstLine="687"/>
        <w:rPr>
          <w:rFonts w:ascii="Times New Roman" w:hAnsi="Times New Roman" w:cs="Times New Roman"/>
          <w:sz w:val="24"/>
          <w:szCs w:val="24"/>
          <w:lang w:val="ru-RU"/>
        </w:rPr>
      </w:pP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972545"/>
      <w:bookmarkEnd w:id="4"/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9810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</w:t>
      </w:r>
      <w:r w:rsidRPr="009810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9810B2" w:rsidRPr="009810B2" w:rsidRDefault="009810B2" w:rsidP="009810B2">
      <w:pPr>
        <w:numPr>
          <w:ilvl w:val="0"/>
          <w:numId w:val="1"/>
        </w:num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9810B2" w:rsidRPr="009810B2" w:rsidRDefault="009810B2" w:rsidP="009810B2">
      <w:pPr>
        <w:numPr>
          <w:ilvl w:val="0"/>
          <w:numId w:val="1"/>
        </w:num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9810B2" w:rsidRPr="009810B2" w:rsidRDefault="009810B2" w:rsidP="009810B2">
      <w:pPr>
        <w:numPr>
          <w:ilvl w:val="0"/>
          <w:numId w:val="1"/>
        </w:num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10B2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</w:t>
      </w:r>
      <w:proofErr w:type="spellEnd"/>
      <w:r w:rsidRPr="009810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10B2">
        <w:rPr>
          <w:rFonts w:ascii="Times New Roman" w:hAnsi="Times New Roman" w:cs="Times New Roman"/>
          <w:color w:val="000000"/>
          <w:sz w:val="24"/>
          <w:szCs w:val="24"/>
        </w:rPr>
        <w:t>развитие</w:t>
      </w:r>
      <w:proofErr w:type="spellEnd"/>
      <w:r w:rsidRPr="009810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10B2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spellEnd"/>
      <w:r w:rsidRPr="009810B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810B2" w:rsidRPr="009810B2" w:rsidRDefault="009810B2" w:rsidP="009810B2">
      <w:pPr>
        <w:numPr>
          <w:ilvl w:val="0"/>
          <w:numId w:val="1"/>
        </w:num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мотивация к познанию и обучению, готовность к саморазвитию и активному участию в социально значимой деятельности;</w:t>
      </w:r>
    </w:p>
    <w:p w:rsidR="009810B2" w:rsidRPr="009810B2" w:rsidRDefault="009810B2" w:rsidP="009810B2">
      <w:pPr>
        <w:numPr>
          <w:ilvl w:val="0"/>
          <w:numId w:val="1"/>
        </w:num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</w:t>
      </w:r>
      <w:proofErr w:type="gramStart"/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прекрасном</w:t>
      </w:r>
      <w:proofErr w:type="gramEnd"/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вств сп</w:t>
      </w:r>
      <w:proofErr w:type="gramEnd"/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особствует активному неприятию действий, приносящих вред окружающей среде.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достичь результат</w:t>
      </w:r>
      <w:proofErr w:type="gramEnd"/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9810B2" w:rsidRPr="009810B2" w:rsidRDefault="009810B2" w:rsidP="009810B2">
      <w:pPr>
        <w:spacing w:after="0"/>
        <w:ind w:left="-567" w:firstLine="687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9810B2" w:rsidRPr="009810B2" w:rsidRDefault="009810B2" w:rsidP="009810B2">
      <w:pPr>
        <w:spacing w:after="0"/>
        <w:ind w:left="-567" w:firstLine="687"/>
        <w:rPr>
          <w:rFonts w:ascii="Times New Roman" w:hAnsi="Times New Roman" w:cs="Times New Roman"/>
          <w:sz w:val="24"/>
          <w:szCs w:val="24"/>
          <w:lang w:val="ru-RU"/>
        </w:rPr>
      </w:pP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9810B2" w:rsidRPr="009810B2" w:rsidRDefault="009810B2" w:rsidP="009810B2">
      <w:pPr>
        <w:numPr>
          <w:ilvl w:val="0"/>
          <w:numId w:val="2"/>
        </w:num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10B2">
        <w:rPr>
          <w:rFonts w:ascii="Times New Roman" w:hAnsi="Times New Roman" w:cs="Times New Roman"/>
          <w:color w:val="000000"/>
          <w:sz w:val="24"/>
          <w:szCs w:val="24"/>
        </w:rPr>
        <w:t>характеризовать</w:t>
      </w:r>
      <w:proofErr w:type="spellEnd"/>
      <w:r w:rsidRPr="009810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10B2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9810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10B2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9810B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810B2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9810B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810B2" w:rsidRPr="009810B2" w:rsidRDefault="009810B2" w:rsidP="009810B2">
      <w:pPr>
        <w:numPr>
          <w:ilvl w:val="0"/>
          <w:numId w:val="2"/>
        </w:num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9810B2" w:rsidRPr="009810B2" w:rsidRDefault="009810B2" w:rsidP="009810B2">
      <w:pPr>
        <w:numPr>
          <w:ilvl w:val="0"/>
          <w:numId w:val="2"/>
        </w:num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9810B2" w:rsidRPr="009810B2" w:rsidRDefault="009810B2" w:rsidP="009810B2">
      <w:pPr>
        <w:numPr>
          <w:ilvl w:val="0"/>
          <w:numId w:val="2"/>
        </w:num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9810B2" w:rsidRPr="009810B2" w:rsidRDefault="009810B2" w:rsidP="009810B2">
      <w:pPr>
        <w:numPr>
          <w:ilvl w:val="0"/>
          <w:numId w:val="2"/>
        </w:num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9810B2" w:rsidRPr="009810B2" w:rsidRDefault="009810B2" w:rsidP="009810B2">
      <w:pPr>
        <w:numPr>
          <w:ilvl w:val="0"/>
          <w:numId w:val="2"/>
        </w:num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9810B2" w:rsidRPr="009810B2" w:rsidRDefault="009810B2" w:rsidP="009810B2">
      <w:pPr>
        <w:numPr>
          <w:ilvl w:val="0"/>
          <w:numId w:val="2"/>
        </w:num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10B2">
        <w:rPr>
          <w:rFonts w:ascii="Times New Roman" w:hAnsi="Times New Roman" w:cs="Times New Roman"/>
          <w:color w:val="000000"/>
          <w:sz w:val="24"/>
          <w:szCs w:val="24"/>
        </w:rPr>
        <w:t>обобщать</w:t>
      </w:r>
      <w:proofErr w:type="spellEnd"/>
      <w:r w:rsidRPr="009810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10B2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9810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10B2">
        <w:rPr>
          <w:rFonts w:ascii="Times New Roman" w:hAnsi="Times New Roman" w:cs="Times New Roman"/>
          <w:color w:val="000000"/>
          <w:sz w:val="24"/>
          <w:szCs w:val="24"/>
        </w:rPr>
        <w:t>составной</w:t>
      </w:r>
      <w:proofErr w:type="spellEnd"/>
      <w:r w:rsidRPr="009810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10B2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9810B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810B2" w:rsidRPr="009810B2" w:rsidRDefault="009810B2" w:rsidP="009810B2">
      <w:pPr>
        <w:numPr>
          <w:ilvl w:val="0"/>
          <w:numId w:val="2"/>
        </w:num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9810B2" w:rsidRPr="009810B2" w:rsidRDefault="009810B2" w:rsidP="009810B2">
      <w:pPr>
        <w:numPr>
          <w:ilvl w:val="0"/>
          <w:numId w:val="2"/>
        </w:num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9810B2" w:rsidRPr="009810B2" w:rsidRDefault="009810B2" w:rsidP="009810B2">
      <w:pPr>
        <w:numPr>
          <w:ilvl w:val="0"/>
          <w:numId w:val="2"/>
        </w:num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9810B2" w:rsidRPr="009810B2" w:rsidRDefault="009810B2" w:rsidP="009810B2">
      <w:pPr>
        <w:numPr>
          <w:ilvl w:val="0"/>
          <w:numId w:val="2"/>
        </w:num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810B2" w:rsidRPr="009810B2" w:rsidRDefault="009810B2" w:rsidP="009810B2">
      <w:pPr>
        <w:numPr>
          <w:ilvl w:val="0"/>
          <w:numId w:val="3"/>
        </w:num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9810B2" w:rsidRPr="009810B2" w:rsidRDefault="009810B2" w:rsidP="009810B2">
      <w:pPr>
        <w:numPr>
          <w:ilvl w:val="0"/>
          <w:numId w:val="3"/>
        </w:num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9810B2" w:rsidRPr="009810B2" w:rsidRDefault="009810B2" w:rsidP="009810B2">
      <w:pPr>
        <w:numPr>
          <w:ilvl w:val="0"/>
          <w:numId w:val="3"/>
        </w:num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9810B2" w:rsidRPr="009810B2" w:rsidRDefault="009810B2" w:rsidP="009810B2">
      <w:pPr>
        <w:numPr>
          <w:ilvl w:val="0"/>
          <w:numId w:val="3"/>
        </w:num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9810B2" w:rsidRPr="009810B2" w:rsidRDefault="009810B2" w:rsidP="009810B2">
      <w:pPr>
        <w:numPr>
          <w:ilvl w:val="0"/>
          <w:numId w:val="3"/>
        </w:num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9810B2" w:rsidRPr="009810B2" w:rsidRDefault="009810B2" w:rsidP="009810B2">
      <w:pPr>
        <w:numPr>
          <w:ilvl w:val="0"/>
          <w:numId w:val="3"/>
        </w:num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9810B2" w:rsidRPr="009810B2" w:rsidRDefault="009810B2" w:rsidP="009810B2">
      <w:pPr>
        <w:numPr>
          <w:ilvl w:val="0"/>
          <w:numId w:val="3"/>
        </w:num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9810B2" w:rsidRPr="009810B2" w:rsidRDefault="009810B2" w:rsidP="009810B2">
      <w:pPr>
        <w:numPr>
          <w:ilvl w:val="0"/>
          <w:numId w:val="3"/>
        </w:num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9810B2" w:rsidRPr="009810B2" w:rsidRDefault="009810B2" w:rsidP="009810B2">
      <w:pPr>
        <w:numPr>
          <w:ilvl w:val="0"/>
          <w:numId w:val="3"/>
        </w:num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9810B2" w:rsidRPr="009810B2" w:rsidRDefault="009810B2" w:rsidP="009810B2">
      <w:pPr>
        <w:numPr>
          <w:ilvl w:val="0"/>
          <w:numId w:val="4"/>
        </w:num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10B2">
        <w:rPr>
          <w:rFonts w:ascii="Times New Roman" w:hAnsi="Times New Roman" w:cs="Times New Roman"/>
          <w:color w:val="000000"/>
          <w:sz w:val="24"/>
          <w:szCs w:val="24"/>
        </w:rPr>
        <w:t>использовать</w:t>
      </w:r>
      <w:proofErr w:type="spellEnd"/>
      <w:r w:rsidRPr="009810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10B2">
        <w:rPr>
          <w:rFonts w:ascii="Times New Roman" w:hAnsi="Times New Roman" w:cs="Times New Roman"/>
          <w:color w:val="000000"/>
          <w:sz w:val="24"/>
          <w:szCs w:val="24"/>
        </w:rPr>
        <w:t>электронные</w:t>
      </w:r>
      <w:proofErr w:type="spellEnd"/>
      <w:r w:rsidRPr="009810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10B2">
        <w:rPr>
          <w:rFonts w:ascii="Times New Roman" w:hAnsi="Times New Roman" w:cs="Times New Roman"/>
          <w:color w:val="000000"/>
          <w:sz w:val="24"/>
          <w:szCs w:val="24"/>
        </w:rPr>
        <w:t>образовательные</w:t>
      </w:r>
      <w:proofErr w:type="spellEnd"/>
      <w:r w:rsidRPr="009810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10B2">
        <w:rPr>
          <w:rFonts w:ascii="Times New Roman" w:hAnsi="Times New Roman" w:cs="Times New Roman"/>
          <w:color w:val="000000"/>
          <w:sz w:val="24"/>
          <w:szCs w:val="24"/>
        </w:rPr>
        <w:t>ресурсы</w:t>
      </w:r>
      <w:proofErr w:type="spellEnd"/>
      <w:r w:rsidRPr="009810B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810B2" w:rsidRPr="009810B2" w:rsidRDefault="009810B2" w:rsidP="009810B2">
      <w:pPr>
        <w:numPr>
          <w:ilvl w:val="0"/>
          <w:numId w:val="4"/>
        </w:num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 работать с электронными учебниками и учебными пособиями;</w:t>
      </w:r>
    </w:p>
    <w:p w:rsidR="009810B2" w:rsidRPr="009810B2" w:rsidRDefault="009810B2" w:rsidP="009810B2">
      <w:pPr>
        <w:numPr>
          <w:ilvl w:val="0"/>
          <w:numId w:val="4"/>
        </w:num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9810B2" w:rsidRPr="009810B2" w:rsidRDefault="009810B2" w:rsidP="009810B2">
      <w:pPr>
        <w:numPr>
          <w:ilvl w:val="0"/>
          <w:numId w:val="4"/>
        </w:num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9810B2" w:rsidRPr="009810B2" w:rsidRDefault="009810B2" w:rsidP="009810B2">
      <w:pPr>
        <w:numPr>
          <w:ilvl w:val="0"/>
          <w:numId w:val="4"/>
        </w:num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9810B2" w:rsidRPr="009810B2" w:rsidRDefault="009810B2" w:rsidP="009810B2">
      <w:pPr>
        <w:numPr>
          <w:ilvl w:val="0"/>
          <w:numId w:val="4"/>
        </w:num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квестов</w:t>
      </w:r>
      <w:proofErr w:type="spellEnd"/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предложенных учителем;</w:t>
      </w:r>
    </w:p>
    <w:p w:rsidR="009810B2" w:rsidRPr="009810B2" w:rsidRDefault="009810B2" w:rsidP="009810B2">
      <w:pPr>
        <w:numPr>
          <w:ilvl w:val="0"/>
          <w:numId w:val="4"/>
        </w:num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9810B2" w:rsidRPr="009810B2" w:rsidRDefault="009810B2" w:rsidP="009810B2">
      <w:pPr>
        <w:numPr>
          <w:ilvl w:val="0"/>
          <w:numId w:val="5"/>
        </w:num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9810B2" w:rsidRPr="009810B2" w:rsidRDefault="009810B2" w:rsidP="009810B2">
      <w:pPr>
        <w:numPr>
          <w:ilvl w:val="0"/>
          <w:numId w:val="5"/>
        </w:num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9810B2" w:rsidRPr="009810B2" w:rsidRDefault="009810B2" w:rsidP="009810B2">
      <w:pPr>
        <w:numPr>
          <w:ilvl w:val="0"/>
          <w:numId w:val="5"/>
        </w:num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9810B2" w:rsidRPr="009810B2" w:rsidRDefault="009810B2" w:rsidP="009810B2">
      <w:pPr>
        <w:numPr>
          <w:ilvl w:val="0"/>
          <w:numId w:val="5"/>
        </w:num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9810B2" w:rsidRPr="009810B2" w:rsidRDefault="009810B2" w:rsidP="009810B2">
      <w:pPr>
        <w:numPr>
          <w:ilvl w:val="0"/>
          <w:numId w:val="5"/>
        </w:num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9810B2" w:rsidRPr="009810B2" w:rsidRDefault="009810B2" w:rsidP="009810B2">
      <w:pPr>
        <w:numPr>
          <w:ilvl w:val="0"/>
          <w:numId w:val="5"/>
        </w:num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9810B2" w:rsidRPr="009810B2" w:rsidRDefault="009810B2" w:rsidP="009810B2">
      <w:pPr>
        <w:numPr>
          <w:ilvl w:val="0"/>
          <w:numId w:val="5"/>
        </w:num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9810B2" w:rsidRPr="009810B2" w:rsidRDefault="009810B2" w:rsidP="009810B2">
      <w:pPr>
        <w:numPr>
          <w:ilvl w:val="0"/>
          <w:numId w:val="6"/>
        </w:num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9810B2" w:rsidRPr="009810B2" w:rsidRDefault="009810B2" w:rsidP="009810B2">
      <w:pPr>
        <w:numPr>
          <w:ilvl w:val="0"/>
          <w:numId w:val="6"/>
        </w:num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9810B2" w:rsidRPr="009810B2" w:rsidRDefault="009810B2" w:rsidP="009810B2">
      <w:pPr>
        <w:numPr>
          <w:ilvl w:val="0"/>
          <w:numId w:val="6"/>
        </w:num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9810B2" w:rsidRPr="009810B2" w:rsidRDefault="009810B2" w:rsidP="009810B2">
      <w:pPr>
        <w:numPr>
          <w:ilvl w:val="0"/>
          <w:numId w:val="6"/>
        </w:num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9810B2" w:rsidRPr="009810B2" w:rsidRDefault="009810B2" w:rsidP="009810B2">
      <w:pPr>
        <w:spacing w:after="0"/>
        <w:ind w:left="-567" w:firstLine="687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264882"/>
      <w:bookmarkEnd w:id="8"/>
    </w:p>
    <w:p w:rsidR="009810B2" w:rsidRPr="009810B2" w:rsidRDefault="009810B2" w:rsidP="009810B2">
      <w:pPr>
        <w:spacing w:after="0"/>
        <w:ind w:left="-567" w:firstLine="687"/>
        <w:rPr>
          <w:rFonts w:ascii="Times New Roman" w:hAnsi="Times New Roman" w:cs="Times New Roman"/>
          <w:sz w:val="24"/>
          <w:szCs w:val="24"/>
          <w:lang w:val="ru-RU"/>
        </w:rPr>
      </w:pPr>
    </w:p>
    <w:p w:rsidR="009810B2" w:rsidRPr="009810B2" w:rsidRDefault="009810B2" w:rsidP="009810B2">
      <w:pPr>
        <w:spacing w:after="0"/>
        <w:ind w:left="-567" w:firstLine="687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9810B2" w:rsidRPr="009810B2" w:rsidRDefault="009810B2" w:rsidP="009810B2">
      <w:pPr>
        <w:spacing w:after="0"/>
        <w:ind w:left="-567" w:firstLine="687"/>
        <w:rPr>
          <w:rFonts w:ascii="Times New Roman" w:hAnsi="Times New Roman" w:cs="Times New Roman"/>
          <w:sz w:val="24"/>
          <w:szCs w:val="24"/>
          <w:lang w:val="ru-RU"/>
        </w:rPr>
      </w:pP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 концу обучения в </w:t>
      </w:r>
      <w:r w:rsidRPr="009810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применения свой</w:t>
      </w:r>
      <w:proofErr w:type="gramStart"/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пр</w:t>
      </w:r>
      <w:proofErr w:type="gramEnd"/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остых графических материалов в самостоятельной творческой работе в условиях урока.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Овладевать первичными навыками </w:t>
      </w:r>
      <w:proofErr w:type="spellStart"/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Приобретать опыт создания орнаментальной декоративной композиции (стилизованной: декоративный цветок или птица).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дымковская</w:t>
      </w:r>
      <w:proofErr w:type="gramEnd"/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Гога</w:t>
      </w:r>
      <w:proofErr w:type="spellEnd"/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А. </w:t>
      </w:r>
      <w:proofErr w:type="spellStart"/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Матисса</w:t>
      </w:r>
      <w:proofErr w:type="spellEnd"/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9810B2" w:rsidRPr="009810B2" w:rsidRDefault="009810B2" w:rsidP="009810B2">
      <w:pPr>
        <w:spacing w:after="0" w:line="264" w:lineRule="auto"/>
        <w:ind w:left="-567" w:firstLine="68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0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9" w:name="_TOC_250003"/>
      <w:bookmarkEnd w:id="9"/>
    </w:p>
    <w:p w:rsidR="009810B2" w:rsidRPr="009810B2" w:rsidRDefault="009810B2" w:rsidP="009810B2">
      <w:pPr>
        <w:ind w:left="-567" w:firstLine="687"/>
        <w:rPr>
          <w:rFonts w:ascii="Times New Roman" w:hAnsi="Times New Roman" w:cs="Times New Roman"/>
          <w:sz w:val="24"/>
          <w:szCs w:val="24"/>
          <w:lang w:val="ru-RU"/>
        </w:rPr>
        <w:sectPr w:rsidR="009810B2" w:rsidRPr="009810B2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9810B2" w:rsidRDefault="009810B2" w:rsidP="009810B2">
      <w:pPr>
        <w:spacing w:after="0"/>
        <w:ind w:left="120"/>
      </w:pPr>
      <w:r w:rsidRPr="00A7687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810B2" w:rsidRDefault="009810B2" w:rsidP="009810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9810B2" w:rsidTr="00C00C21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0B2" w:rsidRDefault="009810B2" w:rsidP="00C00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10B2" w:rsidRDefault="009810B2" w:rsidP="00C00C21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0B2" w:rsidRDefault="009810B2" w:rsidP="00C00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10B2" w:rsidRDefault="009810B2" w:rsidP="00C00C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10B2" w:rsidRDefault="009810B2" w:rsidP="00C00C2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0B2" w:rsidRDefault="009810B2" w:rsidP="00C00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10B2" w:rsidRDefault="009810B2" w:rsidP="00C00C21">
            <w:pPr>
              <w:spacing w:after="0"/>
              <w:ind w:left="135"/>
            </w:pPr>
          </w:p>
        </w:tc>
      </w:tr>
      <w:tr w:rsidR="009810B2" w:rsidTr="00C00C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0B2" w:rsidRDefault="009810B2" w:rsidP="00C00C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0B2" w:rsidRDefault="009810B2" w:rsidP="00C00C21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810B2" w:rsidRDefault="009810B2" w:rsidP="00C00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10B2" w:rsidRDefault="009810B2" w:rsidP="00C00C2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0B2" w:rsidRDefault="009810B2" w:rsidP="00C00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10B2" w:rsidRDefault="009810B2" w:rsidP="00C00C2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0B2" w:rsidRDefault="009810B2" w:rsidP="00C00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10B2" w:rsidRDefault="009810B2" w:rsidP="00C00C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0B2" w:rsidRDefault="009810B2" w:rsidP="00C00C21"/>
        </w:tc>
      </w:tr>
      <w:tr w:rsidR="009810B2" w:rsidRPr="005718C8" w:rsidTr="00C00C2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810B2" w:rsidRDefault="009810B2" w:rsidP="00C00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810B2" w:rsidRDefault="009810B2" w:rsidP="00C00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810B2" w:rsidRDefault="009810B2" w:rsidP="00C00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0B2" w:rsidRDefault="009810B2" w:rsidP="00C00C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0B2" w:rsidRDefault="009810B2" w:rsidP="00C00C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810B2" w:rsidRPr="00A76874" w:rsidRDefault="009810B2" w:rsidP="00C00C21">
            <w:pPr>
              <w:spacing w:after="0"/>
              <w:ind w:left="135"/>
              <w:rPr>
                <w:lang w:val="ru-RU"/>
              </w:rPr>
            </w:pPr>
            <w:r w:rsidRPr="00A76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810B2" w:rsidRPr="005718C8" w:rsidTr="00C00C2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810B2" w:rsidRDefault="009810B2" w:rsidP="00C00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810B2" w:rsidRDefault="009810B2" w:rsidP="00C00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810B2" w:rsidRDefault="009810B2" w:rsidP="00C00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0B2" w:rsidRDefault="009810B2" w:rsidP="00C00C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0B2" w:rsidRDefault="009810B2" w:rsidP="00C00C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9810B2" w:rsidRPr="00A76874" w:rsidRDefault="009810B2" w:rsidP="00C00C21">
            <w:pPr>
              <w:rPr>
                <w:lang w:val="ru-RU"/>
              </w:rPr>
            </w:pPr>
            <w:r w:rsidRPr="00D45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D45DF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5D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5DF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5D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5DF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5D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5DF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5D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45DF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5D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810B2" w:rsidRPr="005718C8" w:rsidTr="00C00C2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810B2" w:rsidRDefault="009810B2" w:rsidP="00C00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810B2" w:rsidRDefault="009810B2" w:rsidP="00C00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810B2" w:rsidRDefault="009810B2" w:rsidP="00C00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0B2" w:rsidRDefault="009810B2" w:rsidP="00C00C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0B2" w:rsidRDefault="009810B2" w:rsidP="00C00C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9810B2" w:rsidRPr="00A76874" w:rsidRDefault="009810B2" w:rsidP="00C00C21">
            <w:pPr>
              <w:rPr>
                <w:lang w:val="ru-RU"/>
              </w:rPr>
            </w:pPr>
            <w:r w:rsidRPr="00D45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D45DF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5D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5DF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5D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5DF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5D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5DF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5D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45DF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5D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810B2" w:rsidRPr="005718C8" w:rsidTr="00C00C2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810B2" w:rsidRDefault="009810B2" w:rsidP="00C00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810B2" w:rsidRPr="00A76874" w:rsidRDefault="009810B2" w:rsidP="00C00C21">
            <w:pPr>
              <w:spacing w:after="0"/>
              <w:ind w:left="135"/>
              <w:rPr>
                <w:lang w:val="ru-RU"/>
              </w:rPr>
            </w:pPr>
            <w:r w:rsidRPr="00A7687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810B2" w:rsidRDefault="009810B2" w:rsidP="00C00C21">
            <w:pPr>
              <w:spacing w:after="0"/>
              <w:ind w:left="135"/>
              <w:jc w:val="center"/>
            </w:pPr>
            <w:r w:rsidRPr="00A76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0B2" w:rsidRDefault="005718C8" w:rsidP="00C00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0B2" w:rsidRDefault="009810B2" w:rsidP="00C00C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9810B2" w:rsidRPr="00A76874" w:rsidRDefault="009810B2" w:rsidP="00C00C21">
            <w:pPr>
              <w:rPr>
                <w:lang w:val="ru-RU"/>
              </w:rPr>
            </w:pPr>
            <w:r w:rsidRPr="00D45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D45DF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5D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5DF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5D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5DF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5D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5DF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5D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45DF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5D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810B2" w:rsidTr="00C00C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10B2" w:rsidRPr="00A76874" w:rsidRDefault="009810B2" w:rsidP="00C00C21">
            <w:pPr>
              <w:spacing w:after="0"/>
              <w:ind w:left="135"/>
              <w:rPr>
                <w:lang w:val="ru-RU"/>
              </w:rPr>
            </w:pPr>
            <w:r w:rsidRPr="00A768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810B2" w:rsidRDefault="009810B2" w:rsidP="00C00C21">
            <w:pPr>
              <w:spacing w:after="0"/>
              <w:ind w:left="135"/>
              <w:jc w:val="center"/>
            </w:pPr>
            <w:r w:rsidRPr="00A76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0B2" w:rsidRPr="005718C8" w:rsidRDefault="009810B2" w:rsidP="00571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18C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0B2" w:rsidRDefault="009810B2" w:rsidP="00C00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810B2" w:rsidRDefault="009810B2" w:rsidP="00C00C21"/>
        </w:tc>
      </w:tr>
    </w:tbl>
    <w:p w:rsidR="009810B2" w:rsidRPr="009810B2" w:rsidRDefault="009810B2" w:rsidP="009810B2">
      <w:pPr>
        <w:rPr>
          <w:lang w:val="ru-RU"/>
        </w:rPr>
        <w:sectPr w:rsidR="009810B2" w:rsidRPr="009810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67D7" w:rsidRPr="009810B2" w:rsidRDefault="007567D7">
      <w:pPr>
        <w:rPr>
          <w:lang w:val="ru-RU"/>
        </w:rPr>
      </w:pPr>
    </w:p>
    <w:sectPr w:rsidR="007567D7" w:rsidRPr="009810B2" w:rsidSect="00756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44385"/>
    <w:multiLevelType w:val="multilevel"/>
    <w:tmpl w:val="2D0A67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250210"/>
    <w:multiLevelType w:val="multilevel"/>
    <w:tmpl w:val="A28A3A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CA326F"/>
    <w:multiLevelType w:val="multilevel"/>
    <w:tmpl w:val="1FDA76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1D11556"/>
    <w:multiLevelType w:val="multilevel"/>
    <w:tmpl w:val="6AA833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7C46235"/>
    <w:multiLevelType w:val="multilevel"/>
    <w:tmpl w:val="8AE296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DDF22C6"/>
    <w:multiLevelType w:val="multilevel"/>
    <w:tmpl w:val="8F9834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810B2"/>
    <w:rsid w:val="00010D31"/>
    <w:rsid w:val="0008632C"/>
    <w:rsid w:val="000B3670"/>
    <w:rsid w:val="00203594"/>
    <w:rsid w:val="00371585"/>
    <w:rsid w:val="003A2A07"/>
    <w:rsid w:val="00524696"/>
    <w:rsid w:val="00552E42"/>
    <w:rsid w:val="005718C8"/>
    <w:rsid w:val="00602BF4"/>
    <w:rsid w:val="007567D7"/>
    <w:rsid w:val="009810B2"/>
    <w:rsid w:val="009F613B"/>
    <w:rsid w:val="00E04AA3"/>
    <w:rsid w:val="00E25FE1"/>
    <w:rsid w:val="00FE2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0B2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02BF4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602BF4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39"/>
    <w:rsid w:val="00602B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"/>
    <w:uiPriority w:val="1"/>
    <w:qFormat/>
    <w:rsid w:val="00602BF4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89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5" Type="http://schemas.openxmlformats.org/officeDocument/2006/relationships/hyperlink" Target="https://m.edsoo.ru/7f411892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3512</Words>
  <Characters>20024</Characters>
  <Application>Microsoft Office Word</Application>
  <DocSecurity>0</DocSecurity>
  <Lines>166</Lines>
  <Paragraphs>46</Paragraphs>
  <ScaleCrop>false</ScaleCrop>
  <Company/>
  <LinksUpToDate>false</LinksUpToDate>
  <CharactersWithSpaces>23490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112</dc:creator>
  <cp:keywords/>
  <dc:description/>
  <cp:lastModifiedBy>112</cp:lastModifiedBy>
  <cp:revision>6</cp:revision>
  <dcterms:created xsi:type="dcterms:W3CDTF">2023-08-29T10:47:00Z</dcterms:created>
  <dcterms:modified xsi:type="dcterms:W3CDTF">2023-08-31T03:16:00Z</dcterms:modified>
</cp:coreProperties>
</file>